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spacing w:line="240" w:lineRule="auto"/>
        <w:rPr/>
      </w:pPr>
      <w:bookmarkStart w:colFirst="0" w:colLast="0" w:name="_jxm6614x8y6l" w:id="0"/>
      <w:bookmarkEnd w:id="0"/>
      <w:r w:rsidDel="00000000" w:rsidR="00000000" w:rsidRPr="00000000">
        <w:rPr>
          <w:rtl w:val="0"/>
        </w:rPr>
        <w:t xml:space="preserve">Олимпиада Фоксфорда XIV  сезон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1356360</wp:posOffset>
            </wp:positionH>
            <wp:positionV relativeFrom="paragraph">
              <wp:posOffset>114300</wp:posOffset>
            </wp:positionV>
            <wp:extent cx="3280988" cy="676275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80988" cy="676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rr1o1d6d14mr" w:id="1"/>
      <w:bookmarkEnd w:id="1"/>
      <w:r w:rsidDel="00000000" w:rsidR="00000000" w:rsidRPr="00000000">
        <w:rPr>
          <w:rtl w:val="0"/>
        </w:rPr>
        <w:t xml:space="preserve">Инструкция для учителей</w:t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>
          <w:rtl w:val="0"/>
        </w:rPr>
        <w:t xml:space="preserve">Добро пожаловать на Фоксфорд! Вы, наверно, уже знакомы с тем, что мы предлагаем. Если нет — загляните на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http://special.foxford.ru</w:t>
        </w:r>
      </w:hyperlink>
      <w:r w:rsidDel="00000000" w:rsidR="00000000" w:rsidRPr="00000000">
        <w:rPr>
          <w:i w:val="1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3"/>
        <w:spacing w:line="240" w:lineRule="auto"/>
        <w:rPr/>
      </w:pPr>
      <w:bookmarkStart w:colFirst="0" w:colLast="0" w:name="_coxgm49qh0do" w:id="2"/>
      <w:bookmarkEnd w:id="2"/>
      <w:r w:rsidDel="00000000" w:rsidR="00000000" w:rsidRPr="00000000">
        <w:rPr>
          <w:rtl w:val="0"/>
        </w:rPr>
        <w:t xml:space="preserve">Из чего состоит предложение Фоксфорда</w:t>
      </w:r>
    </w:p>
    <w:p w:rsidR="00000000" w:rsidDel="00000000" w:rsidP="00000000" w:rsidRDefault="00000000" w:rsidRPr="00000000" w14:paraId="00000005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Участие детей в зимней олимпиаде Фоксфорда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06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с 9 декабря 2019 года по 19 января 2020 года</w:t>
      </w:r>
    </w:p>
    <w:p w:rsidR="00000000" w:rsidDel="00000000" w:rsidP="00000000" w:rsidRDefault="00000000" w:rsidRPr="00000000" w14:paraId="00000007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Почему стоит участвовать?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276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У каждого ребенка есть таланты </w:t>
      </w:r>
      <w:r w:rsidDel="00000000" w:rsidR="00000000" w:rsidRPr="00000000">
        <w:rPr>
          <w:rtl w:val="0"/>
        </w:rPr>
        <w:t xml:space="preserve">—</w:t>
      </w:r>
      <w:r w:rsidDel="00000000" w:rsidR="00000000" w:rsidRPr="00000000">
        <w:rPr>
          <w:b w:val="1"/>
          <w:rtl w:val="0"/>
        </w:rPr>
        <w:t xml:space="preserve"> их надо только найти.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line="276" w:lineRule="auto"/>
        <w:ind w:left="720" w:hanging="360"/>
        <w:rPr>
          <w:b w:val="1"/>
          <w:color w:val="000000"/>
          <w:sz w:val="22"/>
          <w:szCs w:val="22"/>
        </w:rPr>
      </w:pPr>
      <w:r w:rsidDel="00000000" w:rsidR="00000000" w:rsidRPr="00000000">
        <w:rPr>
          <w:b w:val="1"/>
          <w:rtl w:val="0"/>
        </w:rPr>
        <w:t xml:space="preserve">Наши олимпиады бесплатные и не требуют взносов.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Составители задач — преподаватели лучших вузов (МГУ, МФТИ, ВШЭ), авторы учебников и члены жюри олимпиад.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Большой выбор олимпиад по общеобразовательным предметам для учащихся 1-11-х классов.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Два уровня сложности: </w:t>
      </w:r>
      <w:r w:rsidDel="00000000" w:rsidR="00000000" w:rsidRPr="00000000">
        <w:rPr>
          <w:rtl w:val="0"/>
        </w:rPr>
        <w:t xml:space="preserve">базовый и продвинутый</w:t>
      </w:r>
      <w:r w:rsidDel="00000000" w:rsidR="00000000" w:rsidRPr="00000000">
        <w:rPr>
          <w:rtl w:val="0"/>
        </w:rPr>
        <w:t xml:space="preserve"> — </w:t>
      </w:r>
      <w:r w:rsidDel="00000000" w:rsidR="00000000" w:rsidRPr="00000000">
        <w:rPr>
          <w:rtl w:val="0"/>
        </w:rPr>
        <w:t xml:space="preserve">по русскому языку, математике и английскому языку.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276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Возможность отслеживать прогресс и результаты учеников.</w:t>
      </w:r>
    </w:p>
    <w:p w:rsidR="00000000" w:rsidDel="00000000" w:rsidP="00000000" w:rsidRDefault="00000000" w:rsidRPr="00000000" w14:paraId="0000000F">
      <w:pPr>
        <w:pStyle w:val="Heading3"/>
        <w:spacing w:line="240" w:lineRule="auto"/>
        <w:rPr/>
      </w:pPr>
      <w:bookmarkStart w:colFirst="0" w:colLast="0" w:name="_vzssqyghy058" w:id="3"/>
      <w:bookmarkEnd w:id="3"/>
      <w:r w:rsidDel="00000000" w:rsidR="00000000" w:rsidRPr="00000000">
        <w:rPr>
          <w:rtl w:val="0"/>
        </w:rPr>
        <w:t xml:space="preserve">Что должен сделать учитель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Зарегистрироваться на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http://foxford.ru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Передать направленную в школу инструкцию школьнику и проследить, чтобы он выполнил инструкцию  и зарегистрировался на олимпиаду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http://olymp.foxford.ru/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Следить, чтобы каждый ученик после регистрации приступил к выполнению задач олимпиады Фоксфорда</w:t>
      </w:r>
    </w:p>
    <w:p w:rsidR="00000000" w:rsidDel="00000000" w:rsidP="00000000" w:rsidRDefault="00000000" w:rsidRPr="00000000" w14:paraId="00000013">
      <w:pPr>
        <w:pStyle w:val="Heading3"/>
        <w:spacing w:line="240" w:lineRule="auto"/>
        <w:rPr/>
      </w:pPr>
      <w:bookmarkStart w:colFirst="0" w:colLast="0" w:name="_t6qxnpy609dy" w:id="4"/>
      <w:bookmarkEnd w:id="4"/>
      <w:r w:rsidDel="00000000" w:rsidR="00000000" w:rsidRPr="00000000">
        <w:rPr>
          <w:rtl w:val="0"/>
        </w:rPr>
        <w:t xml:space="preserve">Что получит учитель? 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Сертификат за участие школьников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Усиление мотивации школьников к изучению предметов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Опыт использования удобной платформы Фоксфорда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Доступ к уникальным курсам повышения квалификации по направлению работы с одаренными детьми</w:t>
      </w:r>
    </w:p>
    <w:p w:rsidR="00000000" w:rsidDel="00000000" w:rsidP="00000000" w:rsidRDefault="00000000" w:rsidRPr="00000000" w14:paraId="00000018">
      <w:pPr>
        <w:spacing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ind w:left="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Остались вопросы? </w:t>
      </w:r>
    </w:p>
    <w:p w:rsidR="00000000" w:rsidDel="00000000" w:rsidP="00000000" w:rsidRDefault="00000000" w:rsidRPr="00000000" w14:paraId="0000001A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 xml:space="preserve">Напишите нам на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ask@foxford.ru</w:t>
        </w:r>
      </w:hyperlink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rtl w:val="0"/>
        </w:rPr>
        <w:t xml:space="preserve">Мы обязательно ответим! 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ask@foxford.ru" TargetMode="External"/><Relationship Id="rId10" Type="http://schemas.openxmlformats.org/officeDocument/2006/relationships/hyperlink" Target="http://olymp.foxford.ru/" TargetMode="External"/><Relationship Id="rId9" Type="http://schemas.openxmlformats.org/officeDocument/2006/relationships/hyperlink" Target="http://foxford.ru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special.foxford.ru/" TargetMode="External"/><Relationship Id="rId8" Type="http://schemas.openxmlformats.org/officeDocument/2006/relationships/hyperlink" Target="http://olymp.foxford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